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E3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黑体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1</w:t>
      </w:r>
    </w:p>
    <w:p w14:paraId="1A32B6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南宁建宁水务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集团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有限责任公司</w:t>
      </w:r>
    </w:p>
    <w:p w14:paraId="4D5B01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2025年投资项目后评价中介机构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报名表</w:t>
      </w:r>
    </w:p>
    <w:p w14:paraId="4A92C4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cs="Times New Roman"/>
          <w:color w:val="auto"/>
        </w:rPr>
      </w:pPr>
    </w:p>
    <w:p w14:paraId="4C9A0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填报单位（盖章）：</w:t>
      </w:r>
      <w:r>
        <w:rPr>
          <w:rFonts w:ascii="Times New Roman" w:hAnsi="Times New Roman" w:cs="Times New Roman"/>
          <w:color w:val="auto"/>
        </w:rPr>
        <w:t xml:space="preserve">                              </w:t>
      </w:r>
      <w:r>
        <w:rPr>
          <w:rFonts w:hint="default" w:ascii="Times New Roman" w:hAnsi="Times New Roman" w:cs="Times New Roman"/>
          <w:color w:val="auto"/>
        </w:rPr>
        <w:t>填表日期：</w:t>
      </w:r>
      <w:r>
        <w:rPr>
          <w:rFonts w:ascii="Times New Roman" w:hAnsi="Times New Roman" w:cs="Times New Roman"/>
          <w:color w:val="auto"/>
        </w:rPr>
        <w:t xml:space="preserve">        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hint="default" w:ascii="Times New Roman" w:hAnsi="Times New Roman" w:cs="Times New Roman"/>
          <w:color w:val="auto"/>
        </w:rPr>
        <w:t>日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2"/>
        <w:gridCol w:w="838"/>
        <w:gridCol w:w="1875"/>
        <w:gridCol w:w="1530"/>
        <w:gridCol w:w="2537"/>
      </w:tblGrid>
      <w:tr w14:paraId="4DDEE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top"/>
          </w:tcPr>
          <w:p w14:paraId="132D63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申请单位基本信息</w:t>
            </w:r>
          </w:p>
        </w:tc>
        <w:tc>
          <w:tcPr>
            <w:tcW w:w="1072" w:type="dxa"/>
            <w:tcBorders>
              <w:top w:val="single" w:color="auto" w:sz="12" w:space="0"/>
            </w:tcBorders>
            <w:noWrap w:val="0"/>
            <w:vAlign w:val="top"/>
          </w:tcPr>
          <w:p w14:paraId="5A24C4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名称</w:t>
            </w:r>
          </w:p>
        </w:tc>
        <w:tc>
          <w:tcPr>
            <w:tcW w:w="678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1A634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C7C2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3E8897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66483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地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址</w:t>
            </w:r>
          </w:p>
        </w:tc>
        <w:tc>
          <w:tcPr>
            <w:tcW w:w="6780" w:type="dxa"/>
            <w:gridSpan w:val="4"/>
            <w:noWrap w:val="0"/>
            <w:vAlign w:val="center"/>
          </w:tcPr>
          <w:p w14:paraId="3FC62B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36327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07921A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65297E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公司设立时间</w:t>
            </w:r>
          </w:p>
        </w:tc>
        <w:tc>
          <w:tcPr>
            <w:tcW w:w="6780" w:type="dxa"/>
            <w:gridSpan w:val="4"/>
            <w:noWrap w:val="0"/>
            <w:vAlign w:val="top"/>
          </w:tcPr>
          <w:p w14:paraId="7CB52B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both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2DDE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335CF6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 w14:paraId="4FAE6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人数</w:t>
            </w:r>
          </w:p>
        </w:tc>
        <w:tc>
          <w:tcPr>
            <w:tcW w:w="1875" w:type="dxa"/>
            <w:noWrap w:val="0"/>
            <w:vAlign w:val="top"/>
          </w:tcPr>
          <w:p w14:paraId="4A6140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left"/>
              <w:rPr>
                <w:rFonts w:ascii="Times New Roman" w:hAnsi="Times New Roman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78886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级以上职称（含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级）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人数</w:t>
            </w:r>
          </w:p>
        </w:tc>
        <w:tc>
          <w:tcPr>
            <w:tcW w:w="2537" w:type="dxa"/>
            <w:noWrap w:val="0"/>
            <w:vAlign w:val="top"/>
          </w:tcPr>
          <w:p w14:paraId="77F00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A966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7DEDB5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 w14:paraId="68294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负责人姓名及职务</w:t>
            </w:r>
          </w:p>
        </w:tc>
        <w:tc>
          <w:tcPr>
            <w:tcW w:w="5942" w:type="dxa"/>
            <w:gridSpan w:val="3"/>
            <w:noWrap w:val="0"/>
            <w:vAlign w:val="top"/>
          </w:tcPr>
          <w:p w14:paraId="15B466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6303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6CD468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184B35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联系人</w:t>
            </w:r>
          </w:p>
        </w:tc>
        <w:tc>
          <w:tcPr>
            <w:tcW w:w="2713" w:type="dxa"/>
            <w:gridSpan w:val="2"/>
            <w:noWrap w:val="0"/>
            <w:vAlign w:val="top"/>
          </w:tcPr>
          <w:p w14:paraId="2DCB1C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 w14:paraId="4023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37" w:type="dxa"/>
            <w:noWrap w:val="0"/>
            <w:vAlign w:val="top"/>
          </w:tcPr>
          <w:p w14:paraId="10265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62E2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 w14:paraId="40EB76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主要业绩简介</w:t>
            </w:r>
          </w:p>
        </w:tc>
        <w:tc>
          <w:tcPr>
            <w:tcW w:w="7852" w:type="dxa"/>
            <w:gridSpan w:val="5"/>
            <w:noWrap w:val="0"/>
            <w:vAlign w:val="top"/>
          </w:tcPr>
          <w:p w14:paraId="4B6D05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主要业绩情况。可附页）</w:t>
            </w:r>
          </w:p>
        </w:tc>
      </w:tr>
      <w:tr w14:paraId="7015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 w14:paraId="71A99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组织构架及内部管理情况</w:t>
            </w:r>
          </w:p>
        </w:tc>
        <w:tc>
          <w:tcPr>
            <w:tcW w:w="7852" w:type="dxa"/>
            <w:gridSpan w:val="5"/>
            <w:noWrap w:val="0"/>
            <w:vAlign w:val="top"/>
          </w:tcPr>
          <w:p w14:paraId="3B90B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（请简要介绍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所组织架构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内部管理、财务会计制度等制度的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情况，相关制度文件请列明目录并提供制度原件的复印件，可附页）</w:t>
            </w:r>
          </w:p>
          <w:p w14:paraId="60E0E9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058C4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5FF3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750" w:type="dxa"/>
            <w:tcBorders>
              <w:bottom w:val="single" w:color="auto" w:sz="12" w:space="0"/>
            </w:tcBorders>
            <w:noWrap w:val="0"/>
            <w:textDirection w:val="tbRlV"/>
            <w:vAlign w:val="top"/>
          </w:tcPr>
          <w:p w14:paraId="6D278D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7852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3CBC38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2C60AA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4B8F"/>
    <w:rsid w:val="19034B8F"/>
    <w:rsid w:val="675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spacing w:before="156" w:beforeLines="50" w:after="156" w:afterLines="50"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7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2025-08-07T09:50:00Z</dcterms:created>
  <dc:creator>韦荣靖</dc:creator>
  <cp:lastModifiedBy>覃祚冬</cp:lastModifiedBy>
  <dcterms:modified xsi:type="dcterms:W3CDTF">2025-08-08T00:31:41Z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14BF1BD3360646ABA19AB5BF7ED5A570_11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